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B9" w:rsidRDefault="00805702" w:rsidP="00B713A2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</w:rPr>
        <w:t xml:space="preserve">            </w:t>
      </w:r>
      <w:r w:rsidR="00B713A2" w:rsidRPr="00B713A2">
        <w:rPr>
          <w:rFonts w:ascii="Garamond" w:hAnsi="Garamond"/>
          <w:b/>
          <w:sz w:val="28"/>
          <w:u w:val="single"/>
        </w:rPr>
        <w:t>Tokion Suomi-koul</w:t>
      </w:r>
      <w:r w:rsidR="008130C9">
        <w:rPr>
          <w:rFonts w:ascii="Garamond" w:hAnsi="Garamond"/>
          <w:b/>
          <w:sz w:val="28"/>
          <w:u w:val="single"/>
        </w:rPr>
        <w:t>un talousarvio lukuvuodelle 2011-2012</w:t>
      </w: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Tulot</w:t>
      </w:r>
    </w:p>
    <w:p w:rsidR="00B713A2" w:rsidRDefault="008130C9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Lukukausimaksut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¥ 432</w:t>
      </w:r>
      <w:r w:rsidR="00B713A2">
        <w:rPr>
          <w:rFonts w:ascii="Garamond" w:hAnsi="Garamond"/>
          <w:b/>
          <w:sz w:val="28"/>
        </w:rPr>
        <w:t xml:space="preserve"> 000 </w:t>
      </w:r>
    </w:p>
    <w:p w:rsidR="00B713A2" w:rsidRDefault="00B713A2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Opetushal</w:t>
      </w:r>
      <w:r w:rsidR="008130C9">
        <w:rPr>
          <w:rFonts w:ascii="Garamond" w:hAnsi="Garamond"/>
          <w:b/>
          <w:sz w:val="28"/>
        </w:rPr>
        <w:t>lituksen toiminta-avustus</w:t>
      </w:r>
      <w:r w:rsidR="008130C9">
        <w:rPr>
          <w:rFonts w:ascii="Garamond" w:hAnsi="Garamond"/>
          <w:b/>
          <w:sz w:val="28"/>
        </w:rPr>
        <w:tab/>
      </w:r>
      <w:r w:rsidR="008130C9">
        <w:rPr>
          <w:rFonts w:ascii="Garamond" w:hAnsi="Garamond"/>
          <w:b/>
          <w:sz w:val="28"/>
        </w:rPr>
        <w:tab/>
        <w:t>¥ 340 </w:t>
      </w:r>
      <w:r>
        <w:rPr>
          <w:rFonts w:ascii="Garamond" w:hAnsi="Garamond"/>
          <w:b/>
          <w:sz w:val="28"/>
        </w:rPr>
        <w:t xml:space="preserve">000 </w:t>
      </w:r>
    </w:p>
    <w:p w:rsidR="00B713A2" w:rsidRPr="00B713A2" w:rsidRDefault="00B713A2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Muu</w:t>
      </w:r>
      <w:r w:rsidR="008130C9">
        <w:rPr>
          <w:rFonts w:ascii="Garamond" w:hAnsi="Garamond"/>
          <w:b/>
          <w:sz w:val="28"/>
        </w:rPr>
        <w:t>t avustukset ja tulot</w:t>
      </w:r>
      <w:r w:rsidR="008130C9">
        <w:rPr>
          <w:rFonts w:ascii="Garamond" w:hAnsi="Garamond"/>
          <w:b/>
          <w:sz w:val="28"/>
        </w:rPr>
        <w:tab/>
      </w:r>
      <w:r w:rsidR="008130C9">
        <w:rPr>
          <w:rFonts w:ascii="Garamond" w:hAnsi="Garamond"/>
          <w:b/>
          <w:sz w:val="28"/>
        </w:rPr>
        <w:tab/>
        <w:t xml:space="preserve">  </w:t>
      </w:r>
      <w:r w:rsidR="008130C9">
        <w:rPr>
          <w:rFonts w:ascii="Garamond" w:hAnsi="Garamond"/>
          <w:b/>
          <w:sz w:val="28"/>
        </w:rPr>
        <w:tab/>
        <w:t xml:space="preserve">  ¥ 50</w:t>
      </w:r>
      <w:r>
        <w:rPr>
          <w:rFonts w:ascii="Garamond" w:hAnsi="Garamond"/>
          <w:b/>
          <w:sz w:val="28"/>
        </w:rPr>
        <w:t xml:space="preserve"> 000 </w:t>
      </w: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</w:p>
    <w:p w:rsidR="00B713A2" w:rsidRPr="00B713A2" w:rsidRDefault="00B713A2" w:rsidP="00B713A2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Tulot yhteensä</w:t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 w:rsidRPr="00B713A2">
        <w:rPr>
          <w:rFonts w:ascii="Garamond" w:hAnsi="Garamond"/>
          <w:b/>
          <w:sz w:val="28"/>
          <w:u w:val="single"/>
        </w:rPr>
        <w:t xml:space="preserve">¥ </w:t>
      </w:r>
      <w:r w:rsidR="008130C9">
        <w:rPr>
          <w:rFonts w:ascii="Garamond" w:hAnsi="Garamond"/>
          <w:b/>
          <w:sz w:val="28"/>
          <w:u w:val="single"/>
        </w:rPr>
        <w:t xml:space="preserve">822 </w:t>
      </w:r>
      <w:r w:rsidRPr="00B713A2">
        <w:rPr>
          <w:rFonts w:ascii="Garamond" w:hAnsi="Garamond"/>
          <w:b/>
          <w:sz w:val="28"/>
          <w:u w:val="single"/>
        </w:rPr>
        <w:t>000</w:t>
      </w: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Menot</w:t>
      </w:r>
    </w:p>
    <w:p w:rsidR="00B713A2" w:rsidRDefault="00B713A2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Opettajien ja rahastonhoitajan palkkiot 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¥ 454 000</w:t>
      </w:r>
    </w:p>
    <w:p w:rsidR="00B713A2" w:rsidRDefault="00474C26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Tilavuokrat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¥ 100</w:t>
      </w:r>
      <w:r w:rsidR="00B713A2">
        <w:rPr>
          <w:rFonts w:ascii="Garamond" w:hAnsi="Garamond"/>
          <w:b/>
          <w:sz w:val="28"/>
        </w:rPr>
        <w:t> 000</w:t>
      </w:r>
    </w:p>
    <w:p w:rsidR="00B713A2" w:rsidRDefault="008130C9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Oppimateriaalit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¥   80</w:t>
      </w:r>
      <w:r w:rsidR="00474C26">
        <w:rPr>
          <w:rFonts w:ascii="Garamond" w:hAnsi="Garamond"/>
          <w:b/>
          <w:sz w:val="28"/>
        </w:rPr>
        <w:t> </w:t>
      </w:r>
      <w:r w:rsidR="00B713A2">
        <w:rPr>
          <w:rFonts w:ascii="Garamond" w:hAnsi="Garamond"/>
          <w:b/>
          <w:sz w:val="28"/>
        </w:rPr>
        <w:t>000</w:t>
      </w:r>
    </w:p>
    <w:p w:rsidR="00474C26" w:rsidRDefault="00474C26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KOULUPAKKI-oppimateriaalihankeen kulut</w:t>
      </w:r>
      <w:r>
        <w:rPr>
          <w:rFonts w:ascii="Garamond" w:hAnsi="Garamond"/>
          <w:b/>
          <w:sz w:val="28"/>
        </w:rPr>
        <w:tab/>
        <w:t>¥ 126</w:t>
      </w:r>
      <w:r w:rsidR="008130C9">
        <w:rPr>
          <w:rFonts w:ascii="Garamond" w:hAnsi="Garamond"/>
          <w:b/>
          <w:sz w:val="28"/>
        </w:rPr>
        <w:t> </w:t>
      </w:r>
      <w:r>
        <w:rPr>
          <w:rFonts w:ascii="Garamond" w:hAnsi="Garamond"/>
          <w:b/>
          <w:sz w:val="28"/>
        </w:rPr>
        <w:t>000</w:t>
      </w:r>
    </w:p>
    <w:p w:rsidR="00B713A2" w:rsidRPr="00B713A2" w:rsidRDefault="008130C9" w:rsidP="00B713A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Muut menot 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¥   62</w:t>
      </w:r>
      <w:r w:rsidR="00B713A2">
        <w:rPr>
          <w:rFonts w:ascii="Garamond" w:hAnsi="Garamond"/>
          <w:b/>
          <w:sz w:val="28"/>
        </w:rPr>
        <w:t> 000</w:t>
      </w: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</w:p>
    <w:p w:rsidR="00B713A2" w:rsidRDefault="00B713A2" w:rsidP="00B713A2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Menot yhteensä</w:t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 w:rsidR="008130C9">
        <w:rPr>
          <w:rFonts w:ascii="Garamond" w:hAnsi="Garamond"/>
          <w:b/>
          <w:sz w:val="28"/>
          <w:u w:val="single"/>
        </w:rPr>
        <w:t>¥ 822</w:t>
      </w:r>
      <w:r w:rsidR="00455F7A">
        <w:rPr>
          <w:rFonts w:ascii="Garamond" w:hAnsi="Garamond"/>
          <w:b/>
          <w:sz w:val="28"/>
          <w:u w:val="single"/>
        </w:rPr>
        <w:t> </w:t>
      </w:r>
      <w:r w:rsidRPr="00B713A2">
        <w:rPr>
          <w:rFonts w:ascii="Garamond" w:hAnsi="Garamond"/>
          <w:b/>
          <w:sz w:val="28"/>
          <w:u w:val="single"/>
        </w:rPr>
        <w:t>000</w:t>
      </w:r>
    </w:p>
    <w:p w:rsidR="00455F7A" w:rsidRDefault="00455F7A" w:rsidP="00B713A2">
      <w:pPr>
        <w:rPr>
          <w:rFonts w:ascii="Garamond" w:hAnsi="Garamond"/>
          <w:b/>
          <w:sz w:val="28"/>
          <w:u w:val="single"/>
        </w:rPr>
      </w:pPr>
    </w:p>
    <w:p w:rsidR="00455F7A" w:rsidRDefault="00455F7A" w:rsidP="00B713A2">
      <w:pPr>
        <w:rPr>
          <w:rFonts w:ascii="Garamond" w:hAnsi="Garamond"/>
          <w:b/>
          <w:sz w:val="28"/>
          <w:u w:val="single"/>
        </w:rPr>
      </w:pPr>
    </w:p>
    <w:p w:rsidR="00455F7A" w:rsidRDefault="00455F7A" w:rsidP="00B713A2">
      <w:pPr>
        <w:rPr>
          <w:rFonts w:ascii="Garamond" w:hAnsi="Garamond"/>
          <w:b/>
          <w:sz w:val="28"/>
          <w:u w:val="single"/>
        </w:rPr>
      </w:pPr>
    </w:p>
    <w:p w:rsidR="00455F7A" w:rsidRDefault="00455F7A" w:rsidP="00B713A2">
      <w:pPr>
        <w:rPr>
          <w:rFonts w:ascii="Garamond" w:hAnsi="Garamond"/>
          <w:b/>
          <w:sz w:val="28"/>
          <w:u w:val="single"/>
        </w:rPr>
      </w:pPr>
    </w:p>
    <w:p w:rsidR="00455F7A" w:rsidRDefault="00455F7A" w:rsidP="00B713A2">
      <w:pPr>
        <w:rPr>
          <w:rFonts w:ascii="Garamond" w:hAnsi="Garamond"/>
          <w:b/>
          <w:sz w:val="28"/>
          <w:u w:val="single"/>
        </w:rPr>
      </w:pPr>
    </w:p>
    <w:p w:rsidR="00455F7A" w:rsidRDefault="00455F7A" w:rsidP="00B713A2">
      <w:pPr>
        <w:rPr>
          <w:rFonts w:ascii="Garamond" w:hAnsi="Garamond"/>
          <w:b/>
          <w:sz w:val="28"/>
          <w:u w:val="single"/>
        </w:rPr>
      </w:pPr>
    </w:p>
    <w:p w:rsidR="00455F7A" w:rsidRPr="00455F7A" w:rsidRDefault="00455F7A" w:rsidP="00455F7A">
      <w:pPr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</w:rPr>
        <w:lastRenderedPageBreak/>
        <w:t xml:space="preserve">       </w:t>
      </w:r>
      <w:r w:rsidRPr="00455F7A">
        <w:rPr>
          <w:rFonts w:ascii="Garamond" w:hAnsi="Garamond"/>
          <w:b/>
          <w:sz w:val="28"/>
          <w:szCs w:val="24"/>
          <w:u w:val="single"/>
        </w:rPr>
        <w:t>Tokion Suomi-koul</w:t>
      </w:r>
      <w:r w:rsidR="008130C9">
        <w:rPr>
          <w:rFonts w:ascii="Garamond" w:hAnsi="Garamond"/>
          <w:b/>
          <w:sz w:val="28"/>
          <w:szCs w:val="24"/>
          <w:u w:val="single"/>
        </w:rPr>
        <w:t>un talousarvio lukuvuodelle 2011-2012</w:t>
      </w:r>
      <w:r w:rsidRPr="00455F7A">
        <w:rPr>
          <w:rFonts w:ascii="Garamond" w:hAnsi="Garamond"/>
          <w:b/>
          <w:sz w:val="28"/>
          <w:szCs w:val="24"/>
          <w:u w:val="single"/>
        </w:rPr>
        <w:t>: taustatiedot</w:t>
      </w:r>
    </w:p>
    <w:p w:rsidR="00455F7A" w:rsidRPr="00455F7A" w:rsidRDefault="00455F7A" w:rsidP="00B713A2">
      <w:pPr>
        <w:rPr>
          <w:rFonts w:ascii="Garamond" w:hAnsi="Garamond"/>
          <w:b/>
          <w:sz w:val="6"/>
          <w:szCs w:val="24"/>
          <w:u w:val="single"/>
        </w:rPr>
      </w:pPr>
    </w:p>
    <w:p w:rsidR="00455F7A" w:rsidRPr="00455F7A" w:rsidRDefault="00455F7A" w:rsidP="00455F7A">
      <w:pPr>
        <w:rPr>
          <w:rFonts w:ascii="Garamond" w:hAnsi="Garamond"/>
          <w:b/>
          <w:szCs w:val="24"/>
          <w:u w:val="single"/>
        </w:rPr>
      </w:pPr>
      <w:r w:rsidRPr="00455F7A">
        <w:rPr>
          <w:rFonts w:ascii="Garamond" w:hAnsi="Garamond"/>
          <w:b/>
          <w:szCs w:val="24"/>
          <w:u w:val="single"/>
        </w:rPr>
        <w:t>Tulot</w:t>
      </w:r>
    </w:p>
    <w:p w:rsidR="00455F7A" w:rsidRPr="00455F7A" w:rsidRDefault="008130C9" w:rsidP="00455F7A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Lukukausimaksut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¥ 432</w:t>
      </w:r>
      <w:r w:rsidR="00455F7A" w:rsidRPr="00455F7A">
        <w:rPr>
          <w:rFonts w:ascii="Garamond" w:hAnsi="Garamond"/>
          <w:b/>
          <w:szCs w:val="24"/>
        </w:rPr>
        <w:t xml:space="preserve"> 000 </w:t>
      </w:r>
    </w:p>
    <w:p w:rsidR="00455F7A" w:rsidRPr="00455F7A" w:rsidRDefault="00455F7A" w:rsidP="00455F7A">
      <w:pPr>
        <w:jc w:val="both"/>
        <w:rPr>
          <w:rFonts w:ascii="Garamond" w:hAnsi="Garamond"/>
          <w:i/>
          <w:szCs w:val="24"/>
        </w:rPr>
      </w:pPr>
      <w:r w:rsidRPr="00455F7A">
        <w:rPr>
          <w:rFonts w:ascii="Garamond" w:hAnsi="Garamond"/>
          <w:i/>
          <w:szCs w:val="24"/>
        </w:rPr>
        <w:t xml:space="preserve">Lukukausimaksutuotot on laskettu </w:t>
      </w:r>
      <w:r w:rsidR="008130C9">
        <w:rPr>
          <w:rFonts w:ascii="Garamond" w:hAnsi="Garamond"/>
          <w:i/>
          <w:szCs w:val="24"/>
        </w:rPr>
        <w:t xml:space="preserve">nykyisten, todennnäköisesti jatkavien (22 oppilasta) sekä jo tiedossa olevien uusien oppilaiden (2 oppilasta) mukaan </w:t>
      </w:r>
      <w:r w:rsidRPr="00455F7A">
        <w:rPr>
          <w:rFonts w:ascii="Garamond" w:hAnsi="Garamond"/>
          <w:i/>
          <w:szCs w:val="24"/>
        </w:rPr>
        <w:t xml:space="preserve">siten että syyslukukaudella on viisi (5) ja kevätlukukaudella kuusi (6) kokoontumiskertaa, joista jokainen on kestoltaan neljän (4) oppitunnin (á 45 min.) mittainen. </w:t>
      </w:r>
    </w:p>
    <w:p w:rsidR="00455F7A" w:rsidRPr="00455F7A" w:rsidRDefault="00455F7A" w:rsidP="00455F7A">
      <w:pPr>
        <w:spacing w:after="0"/>
        <w:rPr>
          <w:rFonts w:ascii="Garamond" w:hAnsi="Garamond"/>
          <w:b/>
          <w:sz w:val="4"/>
          <w:szCs w:val="24"/>
        </w:rPr>
      </w:pPr>
    </w:p>
    <w:p w:rsidR="00455F7A" w:rsidRPr="00455F7A" w:rsidRDefault="00455F7A" w:rsidP="00455F7A">
      <w:pPr>
        <w:spacing w:after="0"/>
        <w:rPr>
          <w:rFonts w:ascii="Garamond" w:hAnsi="Garamond"/>
          <w:b/>
          <w:szCs w:val="24"/>
        </w:rPr>
      </w:pPr>
      <w:r w:rsidRPr="00455F7A">
        <w:rPr>
          <w:rFonts w:ascii="Garamond" w:hAnsi="Garamond"/>
          <w:b/>
          <w:szCs w:val="24"/>
        </w:rPr>
        <w:t>Opetushall</w:t>
      </w:r>
      <w:r w:rsidR="008130C9">
        <w:rPr>
          <w:rFonts w:ascii="Garamond" w:hAnsi="Garamond"/>
          <w:b/>
          <w:szCs w:val="24"/>
        </w:rPr>
        <w:t>ituksen toiminta-avustus</w:t>
      </w:r>
      <w:r w:rsidR="008130C9">
        <w:rPr>
          <w:rFonts w:ascii="Garamond" w:hAnsi="Garamond"/>
          <w:b/>
          <w:szCs w:val="24"/>
        </w:rPr>
        <w:tab/>
      </w:r>
      <w:r w:rsidR="008130C9">
        <w:rPr>
          <w:rFonts w:ascii="Garamond" w:hAnsi="Garamond"/>
          <w:b/>
          <w:szCs w:val="24"/>
        </w:rPr>
        <w:tab/>
      </w:r>
      <w:r w:rsidR="008130C9">
        <w:rPr>
          <w:rFonts w:ascii="Garamond" w:hAnsi="Garamond"/>
          <w:b/>
          <w:szCs w:val="24"/>
        </w:rPr>
        <w:tab/>
        <w:t>¥ 340</w:t>
      </w:r>
      <w:r w:rsidRPr="00455F7A">
        <w:rPr>
          <w:rFonts w:ascii="Garamond" w:hAnsi="Garamond"/>
          <w:b/>
          <w:szCs w:val="24"/>
        </w:rPr>
        <w:t xml:space="preserve"> 000 </w:t>
      </w:r>
    </w:p>
    <w:p w:rsidR="00455F7A" w:rsidRPr="00455F7A" w:rsidRDefault="00455F7A" w:rsidP="00455F7A">
      <w:pPr>
        <w:jc w:val="both"/>
        <w:rPr>
          <w:rFonts w:ascii="Garamond" w:hAnsi="Garamond"/>
          <w:i/>
          <w:szCs w:val="24"/>
        </w:rPr>
      </w:pPr>
      <w:r w:rsidRPr="00455F7A">
        <w:rPr>
          <w:rFonts w:ascii="Garamond" w:hAnsi="Garamond"/>
          <w:i/>
          <w:szCs w:val="24"/>
        </w:rPr>
        <w:t xml:space="preserve">Opetushallituksen toiminta-avustuksen suuruus on arvioitu käyttäen tällä hetkellä voimassaolevia perusteita toiminta-avustuksen myöntämisestä. Toiminta-avustusta myönnetään opettajien palkkioihin, tilavuokriin sekä opetusmateriaaleihin. </w:t>
      </w:r>
    </w:p>
    <w:p w:rsidR="00455F7A" w:rsidRPr="00455F7A" w:rsidRDefault="00455F7A" w:rsidP="00455F7A">
      <w:pPr>
        <w:spacing w:after="0"/>
        <w:rPr>
          <w:rFonts w:ascii="Garamond" w:hAnsi="Garamond"/>
          <w:b/>
          <w:sz w:val="4"/>
          <w:szCs w:val="24"/>
        </w:rPr>
      </w:pPr>
    </w:p>
    <w:p w:rsidR="00455F7A" w:rsidRPr="00455F7A" w:rsidRDefault="00455F7A" w:rsidP="00455F7A">
      <w:pPr>
        <w:spacing w:after="0"/>
        <w:rPr>
          <w:rFonts w:ascii="Garamond" w:hAnsi="Garamond"/>
          <w:b/>
          <w:szCs w:val="24"/>
        </w:rPr>
      </w:pPr>
      <w:r w:rsidRPr="00455F7A">
        <w:rPr>
          <w:rFonts w:ascii="Garamond" w:hAnsi="Garamond"/>
          <w:b/>
          <w:szCs w:val="24"/>
        </w:rPr>
        <w:t>Muut a</w:t>
      </w:r>
      <w:r w:rsidR="008130C9">
        <w:rPr>
          <w:rFonts w:ascii="Garamond" w:hAnsi="Garamond"/>
          <w:b/>
          <w:szCs w:val="24"/>
        </w:rPr>
        <w:t>vustukset ja tulot</w:t>
      </w:r>
      <w:r w:rsidR="008130C9">
        <w:rPr>
          <w:rFonts w:ascii="Garamond" w:hAnsi="Garamond"/>
          <w:b/>
          <w:szCs w:val="24"/>
        </w:rPr>
        <w:tab/>
      </w:r>
      <w:r w:rsidR="008130C9">
        <w:rPr>
          <w:rFonts w:ascii="Garamond" w:hAnsi="Garamond"/>
          <w:b/>
          <w:szCs w:val="24"/>
        </w:rPr>
        <w:tab/>
        <w:t xml:space="preserve">  </w:t>
      </w:r>
      <w:r w:rsidR="008130C9">
        <w:rPr>
          <w:rFonts w:ascii="Garamond" w:hAnsi="Garamond"/>
          <w:b/>
          <w:szCs w:val="24"/>
        </w:rPr>
        <w:tab/>
        <w:t xml:space="preserve">  </w:t>
      </w:r>
      <w:r w:rsidR="008130C9">
        <w:rPr>
          <w:rFonts w:ascii="Garamond" w:hAnsi="Garamond"/>
          <w:b/>
          <w:szCs w:val="24"/>
        </w:rPr>
        <w:tab/>
        <w:t xml:space="preserve">  ¥ 50</w:t>
      </w:r>
      <w:r w:rsidRPr="00455F7A">
        <w:rPr>
          <w:rFonts w:ascii="Garamond" w:hAnsi="Garamond"/>
          <w:b/>
          <w:szCs w:val="24"/>
        </w:rPr>
        <w:t xml:space="preserve"> 000 </w:t>
      </w:r>
    </w:p>
    <w:p w:rsidR="00455F7A" w:rsidRPr="00455F7A" w:rsidRDefault="00455F7A" w:rsidP="00455F7A">
      <w:pPr>
        <w:jc w:val="both"/>
        <w:rPr>
          <w:rFonts w:ascii="Garamond" w:hAnsi="Garamond"/>
          <w:i/>
          <w:szCs w:val="24"/>
        </w:rPr>
      </w:pPr>
      <w:r w:rsidRPr="00455F7A">
        <w:rPr>
          <w:rFonts w:ascii="Garamond" w:hAnsi="Garamond"/>
          <w:i/>
          <w:szCs w:val="24"/>
        </w:rPr>
        <w:t>Muihin avustuksiin ja tuottoi</w:t>
      </w:r>
      <w:r w:rsidR="008130C9">
        <w:rPr>
          <w:rFonts w:ascii="Garamond" w:hAnsi="Garamond"/>
          <w:i/>
          <w:szCs w:val="24"/>
        </w:rPr>
        <w:t>hin on arvioitu summa, joka saad</w:t>
      </w:r>
      <w:r w:rsidRPr="00455F7A">
        <w:rPr>
          <w:rFonts w:ascii="Garamond" w:hAnsi="Garamond"/>
          <w:i/>
          <w:szCs w:val="24"/>
        </w:rPr>
        <w:t>aan lahjoituksina</w:t>
      </w:r>
      <w:r w:rsidR="008130C9">
        <w:rPr>
          <w:rFonts w:ascii="Garamond" w:hAnsi="Garamond"/>
          <w:i/>
          <w:szCs w:val="24"/>
        </w:rPr>
        <w:t xml:space="preserve"> esimerkiksi kummitoiminnan kautta</w:t>
      </w:r>
      <w:r w:rsidRPr="00455F7A">
        <w:rPr>
          <w:rFonts w:ascii="Garamond" w:hAnsi="Garamond"/>
          <w:i/>
          <w:szCs w:val="24"/>
        </w:rPr>
        <w:t xml:space="preserve"> tai projektiavustuksina </w:t>
      </w:r>
      <w:r w:rsidR="008130C9">
        <w:rPr>
          <w:rFonts w:ascii="Garamond" w:hAnsi="Garamond"/>
          <w:i/>
          <w:szCs w:val="24"/>
        </w:rPr>
        <w:t>Suomi-Seuralta tai yritysyhteistyön tuloksena</w:t>
      </w:r>
      <w:r w:rsidRPr="00455F7A">
        <w:rPr>
          <w:rFonts w:ascii="Garamond" w:hAnsi="Garamond"/>
          <w:i/>
          <w:szCs w:val="24"/>
        </w:rPr>
        <w:t xml:space="preserve">. </w:t>
      </w:r>
    </w:p>
    <w:p w:rsidR="00455F7A" w:rsidRPr="00455F7A" w:rsidRDefault="00455F7A" w:rsidP="00455F7A">
      <w:pPr>
        <w:spacing w:after="0"/>
        <w:rPr>
          <w:rFonts w:ascii="Garamond" w:hAnsi="Garamond"/>
          <w:b/>
          <w:sz w:val="4"/>
          <w:szCs w:val="24"/>
          <w:u w:val="single"/>
        </w:rPr>
      </w:pPr>
    </w:p>
    <w:p w:rsidR="00455F7A" w:rsidRPr="00455F7A" w:rsidRDefault="008130C9" w:rsidP="00455F7A">
      <w:pPr>
        <w:spacing w:after="0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Tulot yhteensä</w:t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  <w:t>¥ 822</w:t>
      </w:r>
      <w:r w:rsidR="00455F7A" w:rsidRPr="00455F7A">
        <w:rPr>
          <w:rFonts w:ascii="Garamond" w:hAnsi="Garamond"/>
          <w:b/>
          <w:szCs w:val="24"/>
          <w:u w:val="single"/>
        </w:rPr>
        <w:t> 000</w:t>
      </w:r>
    </w:p>
    <w:p w:rsidR="00455F7A" w:rsidRPr="00455F7A" w:rsidRDefault="00455F7A" w:rsidP="00455F7A">
      <w:pPr>
        <w:rPr>
          <w:rFonts w:ascii="Garamond" w:hAnsi="Garamond"/>
          <w:b/>
          <w:szCs w:val="24"/>
          <w:u w:val="single"/>
        </w:rPr>
      </w:pPr>
    </w:p>
    <w:p w:rsidR="00455F7A" w:rsidRPr="00455F7A" w:rsidRDefault="00455F7A" w:rsidP="00455F7A">
      <w:pPr>
        <w:rPr>
          <w:rFonts w:ascii="Garamond" w:hAnsi="Garamond"/>
          <w:b/>
          <w:szCs w:val="24"/>
          <w:u w:val="single"/>
        </w:rPr>
      </w:pPr>
    </w:p>
    <w:p w:rsidR="00455F7A" w:rsidRPr="00455F7A" w:rsidRDefault="00455F7A" w:rsidP="00455F7A">
      <w:pPr>
        <w:rPr>
          <w:rFonts w:ascii="Garamond" w:hAnsi="Garamond"/>
          <w:b/>
          <w:szCs w:val="24"/>
          <w:u w:val="single"/>
        </w:rPr>
      </w:pPr>
      <w:r w:rsidRPr="00455F7A">
        <w:rPr>
          <w:rFonts w:ascii="Garamond" w:hAnsi="Garamond"/>
          <w:b/>
          <w:szCs w:val="24"/>
          <w:u w:val="single"/>
        </w:rPr>
        <w:t>Menot</w:t>
      </w:r>
    </w:p>
    <w:p w:rsidR="00455F7A" w:rsidRPr="00455F7A" w:rsidRDefault="00455F7A" w:rsidP="00455F7A">
      <w:pPr>
        <w:spacing w:after="0"/>
        <w:rPr>
          <w:rFonts w:ascii="Garamond" w:hAnsi="Garamond"/>
          <w:b/>
          <w:szCs w:val="24"/>
        </w:rPr>
      </w:pPr>
      <w:r w:rsidRPr="00455F7A">
        <w:rPr>
          <w:rFonts w:ascii="Garamond" w:hAnsi="Garamond"/>
          <w:b/>
          <w:szCs w:val="24"/>
        </w:rPr>
        <w:t xml:space="preserve">Opettajien ja rahastonhoitajan palkkiot </w:t>
      </w:r>
      <w:r w:rsidRPr="00455F7A">
        <w:rPr>
          <w:rFonts w:ascii="Garamond" w:hAnsi="Garamond"/>
          <w:b/>
          <w:szCs w:val="24"/>
        </w:rPr>
        <w:tab/>
      </w:r>
      <w:r w:rsidRPr="00455F7A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455F7A">
        <w:rPr>
          <w:rFonts w:ascii="Garamond" w:hAnsi="Garamond"/>
          <w:b/>
          <w:szCs w:val="24"/>
        </w:rPr>
        <w:t>¥ 454 000</w:t>
      </w:r>
    </w:p>
    <w:p w:rsidR="00455F7A" w:rsidRPr="00455F7A" w:rsidRDefault="00455F7A" w:rsidP="008130C9">
      <w:pPr>
        <w:jc w:val="both"/>
        <w:rPr>
          <w:rFonts w:ascii="Garamond" w:hAnsi="Garamond"/>
          <w:i/>
          <w:szCs w:val="24"/>
        </w:rPr>
      </w:pPr>
      <w:r w:rsidRPr="00455F7A">
        <w:rPr>
          <w:rFonts w:ascii="Garamond" w:hAnsi="Garamond"/>
          <w:i/>
          <w:szCs w:val="24"/>
        </w:rPr>
        <w:t xml:space="preserve">Opettajien palkkioiden laskentaperusteena on käytetty nykyistä </w:t>
      </w:r>
      <w:r w:rsidR="008130C9">
        <w:rPr>
          <w:rFonts w:ascii="Garamond" w:hAnsi="Garamond"/>
          <w:i/>
          <w:szCs w:val="24"/>
        </w:rPr>
        <w:t xml:space="preserve">opettajamäärää (3) ja </w:t>
      </w:r>
      <w:r w:rsidRPr="00455F7A">
        <w:rPr>
          <w:rFonts w:ascii="Garamond" w:hAnsi="Garamond"/>
          <w:i/>
          <w:szCs w:val="24"/>
        </w:rPr>
        <w:t>kertakorvausta (¥ 13000) sekä luku</w:t>
      </w:r>
      <w:r w:rsidR="008130C9">
        <w:rPr>
          <w:rFonts w:ascii="Garamond" w:hAnsi="Garamond"/>
          <w:i/>
          <w:szCs w:val="24"/>
        </w:rPr>
        <w:t xml:space="preserve">vuoden kokoontumiskertoja (11). </w:t>
      </w:r>
      <w:r w:rsidRPr="00455F7A">
        <w:rPr>
          <w:rFonts w:ascii="Garamond" w:hAnsi="Garamond"/>
          <w:i/>
          <w:szCs w:val="24"/>
        </w:rPr>
        <w:t xml:space="preserve">Rahastonhoitajan vuosittainen palkkio on 200 euroa, josta on tehty varaus talousarvioon. </w:t>
      </w:r>
    </w:p>
    <w:p w:rsidR="00455F7A" w:rsidRDefault="00455F7A" w:rsidP="00455F7A">
      <w:pPr>
        <w:spacing w:after="0"/>
        <w:rPr>
          <w:rFonts w:ascii="Garamond" w:hAnsi="Garamond"/>
          <w:b/>
          <w:sz w:val="4"/>
          <w:szCs w:val="24"/>
        </w:rPr>
      </w:pPr>
    </w:p>
    <w:p w:rsidR="00455F7A" w:rsidRPr="00455F7A" w:rsidRDefault="008130C9" w:rsidP="00455F7A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Tilavuokrat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¥   100</w:t>
      </w:r>
      <w:r w:rsidR="00455F7A" w:rsidRPr="00455F7A">
        <w:rPr>
          <w:rFonts w:ascii="Garamond" w:hAnsi="Garamond"/>
          <w:b/>
          <w:szCs w:val="24"/>
        </w:rPr>
        <w:t> 000</w:t>
      </w:r>
    </w:p>
    <w:p w:rsidR="00455F7A" w:rsidRPr="00455F7A" w:rsidRDefault="00455F7A" w:rsidP="008130C9">
      <w:pPr>
        <w:jc w:val="both"/>
        <w:rPr>
          <w:rFonts w:ascii="Garamond" w:hAnsi="Garamond"/>
          <w:i/>
          <w:szCs w:val="24"/>
        </w:rPr>
      </w:pPr>
      <w:r w:rsidRPr="00455F7A">
        <w:rPr>
          <w:rFonts w:ascii="Garamond" w:hAnsi="Garamond"/>
          <w:i/>
          <w:szCs w:val="24"/>
        </w:rPr>
        <w:t xml:space="preserve">Tilavuokrien laskentaperusteena on käytetty lukuvuoden kokoontumiskertoja (11) sekä </w:t>
      </w:r>
      <w:r w:rsidR="008130C9">
        <w:rPr>
          <w:rFonts w:ascii="Garamond" w:hAnsi="Garamond"/>
          <w:i/>
          <w:szCs w:val="24"/>
        </w:rPr>
        <w:t>koululle tilojaan vuokraavan Arisunomorin hinnastoa</w:t>
      </w:r>
      <w:r w:rsidR="008130C9">
        <w:rPr>
          <w:rFonts w:ascii="Garamond" w:hAnsi="Garamond"/>
          <w:i/>
        </w:rPr>
        <w:t xml:space="preserve">. Tilavuokrissa on huomioitu myös mahdollisten toimintapäivien, opintoretken sekä lukukauden päätösjuhliin liittyvät erilliset tilavarausvaatimukset. </w:t>
      </w:r>
    </w:p>
    <w:p w:rsidR="00455F7A" w:rsidRPr="00455F7A" w:rsidRDefault="008130C9" w:rsidP="00455F7A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Oppimateriaalit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¥   80</w:t>
      </w:r>
      <w:r w:rsidR="00455F7A" w:rsidRPr="00455F7A">
        <w:rPr>
          <w:rFonts w:ascii="Garamond" w:hAnsi="Garamond"/>
          <w:b/>
          <w:szCs w:val="24"/>
        </w:rPr>
        <w:t> 000</w:t>
      </w:r>
    </w:p>
    <w:p w:rsidR="008130C9" w:rsidRPr="00455F7A" w:rsidRDefault="00455F7A" w:rsidP="008130C9">
      <w:pPr>
        <w:jc w:val="both"/>
        <w:rPr>
          <w:rFonts w:ascii="Garamond" w:hAnsi="Garamond"/>
          <w:i/>
          <w:szCs w:val="24"/>
        </w:rPr>
      </w:pPr>
      <w:r w:rsidRPr="00455F7A">
        <w:rPr>
          <w:rFonts w:ascii="Garamond" w:hAnsi="Garamond"/>
          <w:i/>
          <w:szCs w:val="24"/>
        </w:rPr>
        <w:t>Oppimateriaalikuluissa on käytetty laskennallisena perusteena Opetushallituksen 20 euroa/oppilas/lukuvuosi –periaatetta sekä sen lisäksi tehty varaus muiden oppimateriaalien (</w:t>
      </w:r>
      <w:r w:rsidR="008130C9">
        <w:rPr>
          <w:rFonts w:ascii="Garamond" w:hAnsi="Garamond"/>
          <w:i/>
          <w:szCs w:val="24"/>
        </w:rPr>
        <w:t>esim.</w:t>
      </w:r>
      <w:r w:rsidRPr="00455F7A">
        <w:rPr>
          <w:rFonts w:ascii="Garamond" w:hAnsi="Garamond"/>
          <w:i/>
          <w:szCs w:val="24"/>
        </w:rPr>
        <w:t xml:space="preserve"> askartelu</w:t>
      </w:r>
      <w:r w:rsidR="008130C9">
        <w:rPr>
          <w:rFonts w:ascii="Garamond" w:hAnsi="Garamond"/>
          <w:i/>
          <w:szCs w:val="24"/>
        </w:rPr>
        <w:t>- ja käsityö</w:t>
      </w:r>
      <w:r w:rsidRPr="00455F7A">
        <w:rPr>
          <w:rFonts w:ascii="Garamond" w:hAnsi="Garamond"/>
          <w:i/>
          <w:szCs w:val="24"/>
        </w:rPr>
        <w:t>tarvikkeiden) hankintaan.</w:t>
      </w:r>
    </w:p>
    <w:p w:rsidR="00455F7A" w:rsidRPr="00455F7A" w:rsidRDefault="00455F7A" w:rsidP="00455F7A">
      <w:pPr>
        <w:spacing w:after="0"/>
        <w:rPr>
          <w:rFonts w:ascii="Garamond" w:hAnsi="Garamond"/>
          <w:b/>
          <w:sz w:val="4"/>
          <w:szCs w:val="24"/>
        </w:rPr>
      </w:pPr>
    </w:p>
    <w:p w:rsidR="008130C9" w:rsidRDefault="008130C9" w:rsidP="008130C9">
      <w:pPr>
        <w:spacing w:after="0"/>
        <w:rPr>
          <w:rFonts w:ascii="Garamond" w:hAnsi="Garamond"/>
          <w:b/>
        </w:rPr>
      </w:pPr>
      <w:r w:rsidRPr="008130C9">
        <w:rPr>
          <w:rFonts w:ascii="Garamond" w:hAnsi="Garamond"/>
          <w:b/>
        </w:rPr>
        <w:t>KOULUPAKKI-oppimateriaalihankeen kulut</w:t>
      </w:r>
      <w:r w:rsidRPr="008130C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8130C9">
        <w:rPr>
          <w:rFonts w:ascii="Garamond" w:hAnsi="Garamond"/>
          <w:b/>
        </w:rPr>
        <w:t>¥ 126</w:t>
      </w:r>
      <w:r>
        <w:rPr>
          <w:rFonts w:ascii="Garamond" w:hAnsi="Garamond"/>
          <w:b/>
        </w:rPr>
        <w:t> </w:t>
      </w:r>
      <w:r w:rsidRPr="008130C9">
        <w:rPr>
          <w:rFonts w:ascii="Garamond" w:hAnsi="Garamond"/>
          <w:b/>
        </w:rPr>
        <w:t>000</w:t>
      </w:r>
    </w:p>
    <w:p w:rsidR="008130C9" w:rsidRPr="008130C9" w:rsidRDefault="008130C9" w:rsidP="008130C9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Talousarviossa on varauduttu toteuttamaan Suomi-Seuran järjestöapurahahakemuksen mukainen KOULUPAKKI-oppimateriaalihanke, jonka kulut toteutuvat kokonaisuudessaan lukuvuoden 2011-2012 aikana. Päätös järjestöapurahan myöntämisestä saadaan kevätlukukauden 2011 aikana. </w:t>
      </w:r>
    </w:p>
    <w:p w:rsidR="00455F7A" w:rsidRPr="00455F7A" w:rsidRDefault="00455F7A" w:rsidP="00455F7A">
      <w:pPr>
        <w:spacing w:after="0"/>
        <w:rPr>
          <w:rFonts w:ascii="Garamond" w:hAnsi="Garamond"/>
          <w:b/>
          <w:szCs w:val="24"/>
        </w:rPr>
      </w:pPr>
      <w:r w:rsidRPr="00455F7A">
        <w:rPr>
          <w:rFonts w:ascii="Garamond" w:hAnsi="Garamond"/>
          <w:b/>
          <w:szCs w:val="24"/>
        </w:rPr>
        <w:t xml:space="preserve">Muut menot </w:t>
      </w:r>
      <w:r w:rsidRPr="00455F7A">
        <w:rPr>
          <w:rFonts w:ascii="Garamond" w:hAnsi="Garamond"/>
          <w:b/>
          <w:szCs w:val="24"/>
        </w:rPr>
        <w:tab/>
      </w:r>
      <w:r w:rsidRPr="00455F7A">
        <w:rPr>
          <w:rFonts w:ascii="Garamond" w:hAnsi="Garamond"/>
          <w:b/>
          <w:szCs w:val="24"/>
        </w:rPr>
        <w:tab/>
      </w:r>
      <w:r w:rsidRPr="00455F7A">
        <w:rPr>
          <w:rFonts w:ascii="Garamond" w:hAnsi="Garamond"/>
          <w:b/>
          <w:szCs w:val="24"/>
        </w:rPr>
        <w:tab/>
      </w:r>
      <w:r w:rsidRPr="00455F7A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="008130C9">
        <w:rPr>
          <w:rFonts w:ascii="Garamond" w:hAnsi="Garamond"/>
          <w:b/>
          <w:szCs w:val="24"/>
        </w:rPr>
        <w:t>¥   62</w:t>
      </w:r>
      <w:r w:rsidRPr="00455F7A">
        <w:rPr>
          <w:rFonts w:ascii="Garamond" w:hAnsi="Garamond"/>
          <w:b/>
          <w:szCs w:val="24"/>
        </w:rPr>
        <w:t> 000</w:t>
      </w:r>
    </w:p>
    <w:p w:rsidR="00455F7A" w:rsidRPr="00455F7A" w:rsidRDefault="00455F7A" w:rsidP="00455F7A">
      <w:pPr>
        <w:jc w:val="both"/>
        <w:rPr>
          <w:rFonts w:ascii="Garamond" w:hAnsi="Garamond"/>
          <w:i/>
          <w:szCs w:val="24"/>
        </w:rPr>
      </w:pPr>
      <w:r w:rsidRPr="00455F7A">
        <w:rPr>
          <w:rFonts w:ascii="Garamond" w:hAnsi="Garamond"/>
          <w:i/>
          <w:szCs w:val="24"/>
        </w:rPr>
        <w:t>Muut menot sisältävät www-sivujen ylläpitokulut sekä muut tiedotuskulut</w:t>
      </w:r>
      <w:r w:rsidR="008130C9">
        <w:rPr>
          <w:rFonts w:ascii="Garamond" w:hAnsi="Garamond"/>
          <w:i/>
          <w:szCs w:val="24"/>
        </w:rPr>
        <w:t xml:space="preserve"> sekä muut mahdolliset erityiskulut.</w:t>
      </w:r>
    </w:p>
    <w:p w:rsidR="00455F7A" w:rsidRPr="00455F7A" w:rsidRDefault="00455F7A" w:rsidP="00455F7A">
      <w:pPr>
        <w:spacing w:after="0"/>
        <w:rPr>
          <w:rFonts w:ascii="Garamond" w:hAnsi="Garamond"/>
          <w:b/>
          <w:sz w:val="24"/>
          <w:u w:val="single"/>
        </w:rPr>
      </w:pPr>
      <w:r w:rsidRPr="00455F7A">
        <w:rPr>
          <w:rFonts w:ascii="Garamond" w:hAnsi="Garamond"/>
          <w:b/>
          <w:szCs w:val="24"/>
          <w:u w:val="single"/>
        </w:rPr>
        <w:t>Menot yhteensä</w:t>
      </w:r>
      <w:r w:rsidRPr="00455F7A">
        <w:rPr>
          <w:rFonts w:ascii="Garamond" w:hAnsi="Garamond"/>
          <w:b/>
          <w:szCs w:val="24"/>
          <w:u w:val="single"/>
        </w:rPr>
        <w:tab/>
      </w:r>
      <w:r w:rsidRPr="00455F7A">
        <w:rPr>
          <w:rFonts w:ascii="Garamond" w:hAnsi="Garamond"/>
          <w:b/>
          <w:szCs w:val="24"/>
          <w:u w:val="single"/>
        </w:rPr>
        <w:tab/>
      </w:r>
      <w:r w:rsidRPr="00455F7A">
        <w:rPr>
          <w:rFonts w:ascii="Garamond" w:hAnsi="Garamond"/>
          <w:b/>
          <w:szCs w:val="24"/>
          <w:u w:val="single"/>
        </w:rPr>
        <w:tab/>
      </w:r>
      <w:r w:rsidRPr="00455F7A">
        <w:rPr>
          <w:rFonts w:ascii="Garamond" w:hAnsi="Garamond"/>
          <w:b/>
          <w:szCs w:val="24"/>
          <w:u w:val="single"/>
        </w:rPr>
        <w:tab/>
        <w:t xml:space="preserve">¥ </w:t>
      </w:r>
      <w:r w:rsidR="008130C9">
        <w:rPr>
          <w:rFonts w:ascii="Garamond" w:hAnsi="Garamond"/>
          <w:b/>
          <w:szCs w:val="24"/>
          <w:u w:val="single"/>
        </w:rPr>
        <w:t>822</w:t>
      </w:r>
      <w:r w:rsidRPr="00455F7A">
        <w:rPr>
          <w:rFonts w:ascii="Garamond" w:hAnsi="Garamond"/>
          <w:b/>
          <w:szCs w:val="24"/>
          <w:u w:val="single"/>
        </w:rPr>
        <w:t> 000</w:t>
      </w:r>
    </w:p>
    <w:sectPr w:rsidR="00455F7A" w:rsidRPr="00455F7A" w:rsidSect="00B713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713A2"/>
    <w:rsid w:val="00455F7A"/>
    <w:rsid w:val="00474C26"/>
    <w:rsid w:val="006F5BC0"/>
    <w:rsid w:val="00722CB9"/>
    <w:rsid w:val="00805702"/>
    <w:rsid w:val="008130C9"/>
    <w:rsid w:val="00B713A2"/>
    <w:rsid w:val="00F8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2C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 </cp:lastModifiedBy>
  <cp:revision>4</cp:revision>
  <dcterms:created xsi:type="dcterms:W3CDTF">2011-04-09T19:58:00Z</dcterms:created>
  <dcterms:modified xsi:type="dcterms:W3CDTF">2011-04-09T20:23:00Z</dcterms:modified>
</cp:coreProperties>
</file>